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726E" w14:textId="2A721867" w:rsidR="00432B99" w:rsidRPr="00432B99" w:rsidRDefault="0075128C" w:rsidP="00432B99">
      <w:pPr>
        <w:tabs>
          <w:tab w:val="left" w:pos="6466"/>
          <w:tab w:val="right" w:pos="93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432B99"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Утверждаю  </w:t>
      </w:r>
    </w:p>
    <w:p w14:paraId="5509BCF4" w14:textId="77777777" w:rsidR="00432B99" w:rsidRPr="00432B99" w:rsidRDefault="00432B99" w:rsidP="00432B9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2B9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 врач</w:t>
      </w:r>
      <w:proofErr w:type="gramEnd"/>
      <w:r w:rsidRPr="00432B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ГАУЗ СК  «ГСП №1»                   </w:t>
      </w:r>
    </w:p>
    <w:p w14:paraId="71A2B20E" w14:textId="77777777" w:rsidR="00432B99" w:rsidRPr="00432B99" w:rsidRDefault="00432B99" w:rsidP="00432B9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Перечень                          </w:t>
      </w:r>
      <w:proofErr w:type="spellStart"/>
      <w:proofErr w:type="gramStart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Порфириадис</w:t>
      </w:r>
      <w:proofErr w:type="spellEnd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М.П.</w:t>
      </w:r>
      <w:proofErr w:type="gramEnd"/>
    </w:p>
    <w:p w14:paraId="24D41809" w14:textId="77AAE569" w:rsidR="00FF2EB7" w:rsidRDefault="00432B99" w:rsidP="00FF2EB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------------------------</w:t>
      </w:r>
    </w:p>
    <w:p w14:paraId="51D93AF9" w14:textId="7E65DCC9" w:rsidR="00432B99" w:rsidRPr="00432B99" w:rsidRDefault="00432B99" w:rsidP="00FF2EB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лекарственных средств и медицинских изделий, необходимых для оказания стоматологической помощи по обязательному медицинскому страхованию, принятый для обоснования тарифа стоматологической лечебно-диагностической услуги   </w:t>
      </w:r>
      <w:proofErr w:type="gramStart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202</w:t>
      </w:r>
      <w:r w:rsidR="00FF2E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в  ГАУЗ СК «Городской  стоматологической  поликлинике №1» города  Ставрополя.  </w:t>
      </w:r>
    </w:p>
    <w:p w14:paraId="15B847EA" w14:textId="77777777" w:rsidR="00432B99" w:rsidRPr="00432B99" w:rsidRDefault="00432B99" w:rsidP="00432B9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90"/>
        <w:gridCol w:w="1842"/>
        <w:gridCol w:w="1138"/>
        <w:gridCol w:w="1560"/>
        <w:gridCol w:w="709"/>
        <w:gridCol w:w="709"/>
        <w:gridCol w:w="1135"/>
        <w:gridCol w:w="142"/>
        <w:gridCol w:w="280"/>
      </w:tblGrid>
      <w:tr w:rsidR="00432B99" w:rsidRPr="00432B99" w14:paraId="62C61A03" w14:textId="77777777" w:rsidTr="00432B99">
        <w:trPr>
          <w:gridAfter w:val="1"/>
          <w:wAfter w:w="280" w:type="dxa"/>
          <w:trHeight w:val="40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B8D3C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Международное непатентованное наименование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61D9A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Торговое 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A5883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Технические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82F0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432B99" w:rsidRPr="00432B99" w14:paraId="147393DA" w14:textId="77777777" w:rsidTr="00432B99">
        <w:trPr>
          <w:gridAfter w:val="1"/>
          <w:wAfter w:w="280" w:type="dxa"/>
          <w:trHeight w:val="40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C35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31A81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C934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6237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432B99" w:rsidRPr="00432B99" w14:paraId="469BC07E" w14:textId="77777777" w:rsidTr="00432B99">
        <w:trPr>
          <w:gridAfter w:val="8"/>
          <w:wAfter w:w="7511" w:type="dxa"/>
          <w:trHeight w:val="420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CAB1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Лекарственные препараты</w:t>
            </w:r>
          </w:p>
        </w:tc>
      </w:tr>
      <w:tr w:rsidR="00432B99" w:rsidRPr="00432B99" w14:paraId="7DCF606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03473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Календула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375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Календула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141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C7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210C1A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7B1BA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Каптоприл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75A2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каптоприл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95D6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57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B9B4FF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7E2A8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Гепарин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80DF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Гепарин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DF7C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Мазь 25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8F2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7F1DAAB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5799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Калия-иодид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поливиниловый  спирт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F73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йодинол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6D4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75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мл.</w:t>
            </w:r>
          </w:p>
        </w:tc>
      </w:tr>
      <w:tr w:rsidR="00432B99" w:rsidRPr="00432B99" w14:paraId="52ADE38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2A55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Лидокаин+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ромашки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аптечной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цветков экстракт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7D8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Камистад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C323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 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D4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0636683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FE30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гидрохлорид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CD1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9F1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мазь 2%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30%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CE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0F7462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48920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Дицинон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793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этамзилат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6F84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2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мил.  250 мг.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78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ампулы</w:t>
            </w:r>
          </w:p>
        </w:tc>
      </w:tr>
      <w:tr w:rsidR="00432B99" w:rsidRPr="00432B99" w14:paraId="1EE738B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94A19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Фенилбутазол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63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бутадион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D31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5% 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F5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69C1304A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7889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Мараславин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36B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Мараславин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B35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100мл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1F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A85579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6665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Диоксометилтетрагидропирамидин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3033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метилурацил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07AA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10% 25,0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23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1899182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7DA7B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Метронидазол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75D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Метрогил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DEC82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  20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  <w:p w14:paraId="51B0CE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A15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C2FC1D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3FE3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Ацикловир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47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Ацикловир 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0DA2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Крем 2,0; 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12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07398CA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2BBE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Йодинол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16D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Йодинол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461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1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100мл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55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701724D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D652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Мяты перечной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масло+Фенобарбитал+Этилбромизовалерианат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E15B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Корвалол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475D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25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50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4C8055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D8AB1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Никетамид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926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Кордиамин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0D5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25% - 1мл. </w:t>
            </w:r>
          </w:p>
          <w:p w14:paraId="3239353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30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103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8D0DA5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82E81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Кофеин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EF8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FC7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20% 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326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978B51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54A49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Фуросемид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B8A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Лазикс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A9E0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1% 2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E57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FC2995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C6EE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Гидрокортизон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657C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гидрокортизон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1D79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1% 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959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0F76B6B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82B1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Поликрезулен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A630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Ваготил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59FC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36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50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F4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DB755B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4B97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Нитроглицерин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CF06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Нитроглицерин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F0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0,0005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47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A97F01D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60B11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Нифедипин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778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Нифидепин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BA3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10 мг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14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071C2E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E385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Дротаверин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4B2A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Но-шпа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72D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 мл., таблетки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355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5AF5A9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4F89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Метронидазол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2EAE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Трихопол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97D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1B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4F672C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32EB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Максонидин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06BA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Физиотенз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DB6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14 шт.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B9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409047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D9E1BC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Хлоропирамин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B7E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Супрастин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A0D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20</w:t>
            </w:r>
          </w:p>
          <w:p w14:paraId="68EFB97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272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FB7B83D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FD1D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Облепиха плоды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425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Облепиховое масло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CB2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50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3AE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08FC50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623FF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Нистатин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CC8E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Нистатин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31EE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15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62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7C9C19E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85734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Преднизолон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55D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Преднизолон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3E85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10,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B0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туба,  ампула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432B99" w:rsidRPr="00432B99" w14:paraId="0381B99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9B4A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Ротакан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247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4F8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Ротакан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87E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50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36A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E4D88F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B9531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Аминофиллин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531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Эуфилин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CA8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2,4% 10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F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44FFCE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8B4C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Папаверин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011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Папаверин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4A0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Гипохлорид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2% - 2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D51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F95986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BA4E5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669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DA3D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гель 20,0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17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2484F27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03F2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08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FDB7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дентально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адгезивная паста 5г.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10A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26B5E1F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B5784F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Нитрофурал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4021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фурацилин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125D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0,2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25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87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48662B0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ABA0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Хлоргекседин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813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хлоргекседин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9B3D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0,05 100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14DDD9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28EA8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Эвкалипта листьев экстракт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51B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Хлорофилипт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масляный  раствор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503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2% 20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DA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10CFD4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33C07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Меглюмина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акридонацетат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B87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циклоферон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847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линимент 5% 5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B0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4191225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A5D185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Хлорамфеникол +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метилурацил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B4DA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левомеколь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F7C5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40 гр.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68D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6E5F51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DFD3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  +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экстракт ромашки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B4CA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Лидоксор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B6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гель 20 гр.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спрей  30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50 гр.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F5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туба, флакон</w:t>
            </w:r>
          </w:p>
        </w:tc>
      </w:tr>
      <w:tr w:rsidR="00432B99" w:rsidRPr="00432B99" w14:paraId="6B21CCD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F9959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D32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409E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Аэрозоль 10% - 38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F64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7755DE0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BBA7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Прокаина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гидрохлорид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B17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Новокаин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5725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2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2.0,  0.5% 5,0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4E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A198B0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43323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AD2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CBC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30% 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F7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22021E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F85BE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Артикаин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A48C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Ультракаин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 Forte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75D1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ампула  в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разведении  с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адреналинм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1:100000. 2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8D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16E445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C1F7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Мепивакаин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836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скандонест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247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карпула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3% (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 адреналина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8D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DCB07A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E4070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Метамизол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натрия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DC5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Анальгин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E5C0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 005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F7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83A391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F0800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Валериана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BA2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валерианка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0E1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настойка 25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37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E6278C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AC85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Ментол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702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Валидол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713C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таблетки, капсулы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C2A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4175129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2C170C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 препарат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  фенобарбитал  +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этилбромизовалерианат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F17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валокордин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8A6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настойка 20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24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9F4BC0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9189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6E9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88FF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4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мг,1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E6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FE374B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CDEC6D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Бендазол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E0B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дибазол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BDF3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02,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1%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69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61A685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004F6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Аммиак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285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аммиак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3AE1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10% 1мл, раствор10%40мл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61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упаковка, флакон </w:t>
            </w:r>
          </w:p>
        </w:tc>
      </w:tr>
      <w:tr w:rsidR="00432B99" w:rsidRPr="00432B99" w14:paraId="39245CE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20BC4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Перекись водорода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3A2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перекись водорода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FE0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 выпуска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7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09A480B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30CB9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3AE3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323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 выпуска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2C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флаконы  ампулы</w:t>
            </w:r>
            <w:proofErr w:type="gramEnd"/>
          </w:p>
        </w:tc>
      </w:tr>
      <w:tr w:rsidR="00432B99" w:rsidRPr="00432B99" w14:paraId="26F3D74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EA663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антисептический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спиртовый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F0F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 этиловый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E1B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100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370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79A2C1B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9755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антисептический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спиртовый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469F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 этиловый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26C1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100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B69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3681539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EE35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Норэпинефрин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E81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норадреналин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5EA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2мг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24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4B4D878" w14:textId="77777777" w:rsidTr="00432B99">
        <w:trPr>
          <w:gridAfter w:val="1"/>
          <w:wAfter w:w="280" w:type="dxa"/>
          <w:trHeight w:val="707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02F4D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Эпинефрин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79A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адреналина гидрохлорид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A064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0,1% 1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BA1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8E0C94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E159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Кальция глюконат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6181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кальция глюконат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82E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10% 10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A1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19456B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9756F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Гексэдин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0A40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гексорал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0F6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0.1%, 200 мл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376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583A05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CE89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Этамзилат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D7F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дицинон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79C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125 мг/мл 2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  №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D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EB6040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AAA57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Расходный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хирургических  аппаратов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B60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электрод – нож, электрод - петля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C8B87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7E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</w:tr>
      <w:tr w:rsidR="00432B99" w:rsidRPr="00432B99" w14:paraId="436AD6E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C620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Материалы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 стекла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BCB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стёкла,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чашки  Петри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3E96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78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B36965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C3C0A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Перевязочный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материал:  марля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бинты,  вата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38C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ED55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8C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упаковки</w:t>
            </w:r>
          </w:p>
        </w:tc>
      </w:tr>
      <w:tr w:rsidR="00432B99" w:rsidRPr="00432B99" w14:paraId="20809E6A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3254A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Пластыри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59A3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97E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A04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40AC07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14A06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Химические реактивы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172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формалин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D86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10%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4F0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6ED2E7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B866CA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Аскорбиновая  кислота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3DB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аскорбиновая  кислота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2CF8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5% 2 мл,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70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226250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1C0D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Пиридоксина гидрохлорид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0CC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 В6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911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0,05% мг/мл 1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17E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упаковка </w:t>
            </w:r>
          </w:p>
        </w:tc>
      </w:tr>
      <w:tr w:rsidR="00432B99" w:rsidRPr="00432B99" w14:paraId="59A66D0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C68863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Левомеколь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2D1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левомеколь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D6CE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 40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D4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2CAB694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0B2A0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2715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2B9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4мг/мл 1мл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F6C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396F968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F327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Преднизолон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9EC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преднизолон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ADF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25 мг/мл, 30 мг/мл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B1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A7DC6E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1EABD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коргликон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4FC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коргликон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885C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0,06%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60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ампула</w:t>
            </w:r>
          </w:p>
        </w:tc>
      </w:tr>
      <w:tr w:rsidR="00432B99" w:rsidRPr="00432B99" w14:paraId="38746E2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43F3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платифилин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FBB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платифилин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B65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0,2%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21F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ампула</w:t>
            </w:r>
          </w:p>
        </w:tc>
      </w:tr>
      <w:tr w:rsidR="00432B99" w:rsidRPr="00432B99" w14:paraId="5945588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5B27FD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6BB8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камрофен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43B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Раствор 13мл.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26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17D6EE9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462E10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Метронидазол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EBD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трихопол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E84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20 шт.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FA0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F009117" w14:textId="77777777" w:rsidTr="00432B99">
        <w:trPr>
          <w:gridAfter w:val="8"/>
          <w:wAfter w:w="7511" w:type="dxa"/>
          <w:trHeight w:val="2236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149E3C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</w:t>
            </w:r>
          </w:p>
          <w:p w14:paraId="6607497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09A9EEB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6CF6FCC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Дезинфицирующие средства      и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дезиконты</w:t>
            </w:r>
            <w:proofErr w:type="spellEnd"/>
          </w:p>
        </w:tc>
      </w:tr>
      <w:tr w:rsidR="00432B99" w:rsidRPr="00432B99" w14:paraId="105BBB96" w14:textId="77777777" w:rsidTr="00432B99">
        <w:trPr>
          <w:gridAfter w:val="8"/>
          <w:wAfter w:w="7511" w:type="dxa"/>
          <w:trHeight w:val="46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CB111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2B99" w:rsidRPr="00432B99" w14:paraId="600586FA" w14:textId="77777777" w:rsidTr="00432B99">
        <w:trPr>
          <w:gridAfter w:val="2"/>
          <w:wAfter w:w="422" w:type="dxa"/>
          <w:trHeight w:val="94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3812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11A4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Дезиконт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93D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определения концентрации перекиси водорода,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Аламинола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Миродеза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Славин-Дельта, ДХИ </w:t>
            </w:r>
          </w:p>
          <w:p w14:paraId="28AEBF73" w14:textId="77777777" w:rsidR="00432B99" w:rsidRPr="00432B99" w:rsidRDefault="00432B99" w:rsidP="00432B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Полоски 100 шт.+ шкала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6F6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6B7DCAE" w14:textId="77777777" w:rsidTr="00432B99">
        <w:trPr>
          <w:gridAfter w:val="2"/>
          <w:wAfter w:w="422" w:type="dxa"/>
          <w:trHeight w:val="630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F1806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97DB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Инокс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(энзим)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9DF4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концентрат 1 л.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81C9" w14:textId="77777777" w:rsidR="00432B99" w:rsidRPr="00432B99" w:rsidRDefault="00432B99" w:rsidP="00432B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A7C4A2B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99BE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A86A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Озализ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CCB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0,75л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F9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9D5CBF3" w14:textId="77777777" w:rsidTr="00432B99">
        <w:trPr>
          <w:gridAfter w:val="2"/>
          <w:wAfter w:w="422" w:type="dxa"/>
          <w:trHeight w:val="94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D35F8C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614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Индикатор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стерилизации  *</w:t>
            </w:r>
            <w:proofErr w:type="gram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93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132 №1000,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180 №1000,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Стериконт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" 132/20 №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  "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Стеритест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П" 132/20 № 500</w:t>
            </w:r>
          </w:p>
          <w:p w14:paraId="6D721082" w14:textId="77777777" w:rsidR="00432B99" w:rsidRPr="00432B99" w:rsidRDefault="00432B99" w:rsidP="00432B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Одноразовые химические полоски для тестов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39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0A15579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9FE0C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F7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Умилон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906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0,5л</w:t>
            </w:r>
          </w:p>
          <w:p w14:paraId="39FA23F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кожный антисептик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D0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AADA913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58E0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B09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Умилон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133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0,5л</w:t>
            </w:r>
          </w:p>
          <w:p w14:paraId="3D7495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антисептическое  мыло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95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2E28DBE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3C301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DB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Янилис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0E58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концентрированный раствор 1л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F4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84632D4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6468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9ABF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Рулон для стерилизации с       индикатором *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84A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Разных размеров - 200 м, 100 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BF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1E16B21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18CA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348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Шприцы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промывания  корневых  каналов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2DD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Эндодонтические  шприцы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для  орошения  корневых  каналов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847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 шприц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  иглой</w:t>
            </w:r>
          </w:p>
        </w:tc>
      </w:tr>
      <w:tr w:rsidR="00432B99" w:rsidRPr="00432B99" w14:paraId="04E3B4B0" w14:textId="77777777" w:rsidTr="00432B99">
        <w:trPr>
          <w:gridAfter w:val="2"/>
          <w:wAfter w:w="422" w:type="dxa"/>
          <w:trHeight w:val="1104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D7A1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B48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Упаковочный материал *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8F85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Пакет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автоклавирования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индикатором. Разных размеров. СТЕРИТ 200*300мм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E9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BFB37AA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E97652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F8EB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азопирам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3A3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F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3FA7AC1F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F93612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3F52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фенолфталеин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1CC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раствор 100мл.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FEE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0F7A349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E82E57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92B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Индикатор тест -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Янилис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гуанидин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65B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Одноразовые химические полоски для тестов 100шт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E8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07995C3" w14:textId="77777777" w:rsidTr="00432B99">
        <w:trPr>
          <w:gridAfter w:val="7"/>
          <w:wAfter w:w="5670" w:type="dxa"/>
          <w:trHeight w:val="31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FFC1D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Расходный и вспомогательный материал, инструментарий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C1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2652655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73343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68AF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Артикуляционная бумага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E7BB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выявления окклюзий - полоска 100 шт. CL 102.  Для выявления излишек пломб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"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Бауш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Бауш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ВК-01 по 300 шт.,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Кростекс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"- 12 книжечек по 12 полосок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5F6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80A77F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06697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7B55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Емкости для дезинфицирующих средств*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3D72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ЕДПО-0.1-0.1, ЕДПО 1-0.1б ЕДПО 10-0.1, ЕДПО 5-0.1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5D7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50FC74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4A9163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74E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Емкость контейнер для дезинфекции и утилизации острого инструментария *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3CE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ЕК-01К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10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FE047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95C85B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D40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Вата хирургическая хлопковая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4D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Стерильная, нестерильная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F1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C4A376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EFD478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DF62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Бинты марлевые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86C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Стерильные, 7 см X 14 м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08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D70615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63BA0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AA4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Марля медицинская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B13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Нестерильная 5-10 м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95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6B6F8B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528F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9414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Салфетки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дезинфицирующие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7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шт. </w:t>
            </w:r>
          </w:p>
          <w:p w14:paraId="19DC6F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шт.+ дез. раствор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EE6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78A428D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70D5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9B3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 для медицинских отходов класс Б желтые*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7B34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330х300 мм; 500х600 мм; 1000х2000мм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AF7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D87F46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E27E38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096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Емкость для хранения медикаментов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3FC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Склянка (банка) капельница с колпачком 60 мл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,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склянка (банка) с притертой крышкой 30 мл., 60 мл.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5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C300023" w14:textId="77777777" w:rsidTr="00432B99">
        <w:trPr>
          <w:trHeight w:val="1659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B86C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F52A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медицинские прочие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327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Бахилы -100 шт. или 10 шт., защитные маски для лица - 50 шт., одноразовые пластиковые стаканчики- 100шт, салфетки (чехлы для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подголовников)  №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 салфетки (фартуки  для пациентов) №500,  шапочка, халаты  одноразовые.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36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7A7AF8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881F3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A71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Альвожиль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C42E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Нити (жгутики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 пропитанные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пастой - 10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51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656310C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048E2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E41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Альвостаз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жгутики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1F2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Нити (жгутики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 пропитанные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пастой - 10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189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441B19D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87A91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EA8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Альфа-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унифил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04BF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14 гр. + паста 14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31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2175E8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BBA8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6243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Апексдент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924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2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1C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78BF6E6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9216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4C0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Аппликаторы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EB2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Палочки с волокнистой рабочей частью 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27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59DB85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2FA79D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04D6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Белодез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(3%)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703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Жидкость - раствор гипохлорита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  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-  100 мл.   Гель - раствор гипохлорита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  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- 3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81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CBBC1D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EB632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C68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Боры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527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Стальные, твердосплавные, алмазные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C7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3051AF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0853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E4C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Валики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EC14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Коттон,  15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 300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B9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9AD11F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5E79D1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259C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Висцин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A88F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- 50 гр., жидкость- 30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96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1B2944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964C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F7D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Эдеталь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1C3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Гель,  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ACC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EAB6E3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AF011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00F4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Гипохлорит натрия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74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100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E5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276937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1B062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210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Гладилка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7431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Серповидная. Серповидная двусторонняя. Шаровидная   № 1, 2, 3, 4, 5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E60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CE021E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A048F9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5F0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Глассин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615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Бейз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Кидс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Порошок -10 гр. Жидкость - 8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E2D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425165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D8185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B4A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Губка гемостатическая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72C2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"Стимул-ОСС", 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Альвостаз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D1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544F09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D631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792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Девит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-АРС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DFD7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-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гр.  или 6,5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F7F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008137C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CE4C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FC2A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Девит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ADF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Девитализирующая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безмышьяковистая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паста 3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72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6E34B51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4467D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15C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Дентин водный, ТЕМПОДЕНТ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66C1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- 80 гр. .200 гр.,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AB4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6305E7E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1400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5E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Дентин-паста,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темпопро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F61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Паста-50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94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5521A9E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9D9D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A72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Детартрин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9DE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45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F4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3D6363D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7F11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AE5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 полировочный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9FB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 "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Софлекс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3М "№ 250.  Сепарационные   № 100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B64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16757F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FA0D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694E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Дискодержатели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BF3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углового наконечника № 6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75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1F0E6B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A777C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D2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Дрильборы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FD91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ручные и машинные № 10,15,20,25, 30,35,40) -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 шт.</w:t>
            </w:r>
            <w:proofErr w:type="gram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B91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430330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1CEF7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CDC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ЖР-1,2,3,4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250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 13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F4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4217DF6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21F8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263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для антисептической обработки корневых каналов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02AF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13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73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DB3D9F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E2F0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5B6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сушки корневых каналов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E2F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13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C4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6D2611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BCDD6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66C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Зажим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2C0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"Москит"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изогнутый по плоскости и прямой; малый изогнутый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77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1DBD16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E3F1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EA1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Зеркало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623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 24 мм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73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9C43EE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FDF84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964D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Зонд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DC79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Угловой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F7D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1831EDB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8AE4CE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844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Иглодержатель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BD0B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968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0DEABE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7A56C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113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Иглы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2B1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Карпульные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инъекционные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 мм х  0,08 см; 0,3 мм х  0,10 см; 0,3 мм х  0,12 см;  0,3 мм х  0,21 см; 0,3 мм х  0,25 см;  0,4 мм х 0,35 см. и др.  Корневые № 1,2,3, 4,5,6. -500 шт. Хирургические -10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F5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  <w:p w14:paraId="4F3FE2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017A84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97535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F6A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Кальцесил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7D5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Базисная паста - 5 гр. Каталитическая паста- 3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C6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228DB9F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69EBB4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3D6C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Каналонаполнители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47D4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91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DF57E2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23B0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F25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Капрамин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2B6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Жидкость- 30мл.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7FA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720376E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DF4CA1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A029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Шовный материал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134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Кетгут L-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75,   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Викрил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иглы 3/0,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пролен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FD0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154926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9F4ED0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53A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 xml:space="preserve">Комплект инструментов хирургический.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FB8E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Лоток,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пинцет,  щипцы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элеватор, зажим, ложка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кюретажная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люксатор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распатор.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E6C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EB8A99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8249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4F3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 xml:space="preserve">Комплект инструментов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пародонтологический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181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 xml:space="preserve">Различные расфасовки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26F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71169E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4E5B4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145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Компосайт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1B4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- 14 гр. + паста-14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F3A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F888F7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21845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807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инструментов терапевтический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424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Лоток,зеркало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,пинцет,зонд,шпатель,штопфер,гладилка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экскаватор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3E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6E25E7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4F4A3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F5B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инструментов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 трахеотомии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9E4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64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450D188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4E54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7C2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Корнцанг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FD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Большие, средние, малые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19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186CB7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7368B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5BE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Крезодент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4A0E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- 5 мл.  (флакон)</w:t>
            </w:r>
          </w:p>
          <w:p w14:paraId="74CD71C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- 25гр. (банка)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60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  <w:p w14:paraId="729537B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643038D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38240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B79F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Крезофен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970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13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9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6A4752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00DC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BAF4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ример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К-файл, н-файл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FCC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9D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B298C5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E2E47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8DC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Крючки, насадка к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скалеру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589C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снятия зубных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отложений  7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3C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FE5368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FAA5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0BCD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Матрица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A97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Секционная 10 штук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E19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36169C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69A1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577D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Ложка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3C3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выскабливания свищей двусторонняя.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Кюретажная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Большие, средние, малые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04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4E52EC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24BD4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F3F7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Лотки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281E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Почкообразные. Большие, средние, малые 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AA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13C556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74039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9E97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E94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Защитная трёхслойная. Нетканый материал с фиксатором для носа № 50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796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CB7674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A44D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194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Матрицы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10C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Контурные секционные с выступом. Для премоляров и моляров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CD8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B5FAE6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028B6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C7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Метапаста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C38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25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CF2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0138A07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B2F3C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EAF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Микромотор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165A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Коллекторный двигатель постоянного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тока  МП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-406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7EB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D1DFA1D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7057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4851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боров 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2F5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прямого наконечника.  Для углового наконечника.  125 и 175 шт.  бор хирургический, алмазный(мани),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  ТВС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прямой.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40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</w:tc>
      </w:tr>
      <w:tr w:rsidR="00432B99" w:rsidRPr="00432B99" w14:paraId="61FA91C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2110CD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679E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Наконечник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099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бормашины прямой. Угловой к микромотору.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скеллера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слюноотсоса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гибкий. Для хирургических вмешательств.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 микромотором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Эндодонтический. Турбинные.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Турбинный  кнопочный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 генератором  света.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B86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72BB94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B70A4E" w14:textId="77777777" w:rsidR="00432B99" w:rsidRPr="00432B99" w:rsidRDefault="00432B99" w:rsidP="004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34713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A7D97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F3F5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99" w:rsidRPr="00432B99" w14:paraId="0B91300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6F7FE7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ABA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Электрод полосной десенный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160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Медицинский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однократного  применения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 пациента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0F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Упаковка.</w:t>
            </w:r>
          </w:p>
        </w:tc>
      </w:tr>
      <w:tr w:rsidR="00432B99" w:rsidRPr="00432B99" w14:paraId="139B843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BECAD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CA8B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Ножницы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232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Вертикальные изогнутые остроконечные. Вертикальные изогнутые тупоконечные. Для перевязочного материала. Тупоконечные прямые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27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0EA6BE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2C1C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CB9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Н-файлы,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Плюгерсы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пьезо-ремерс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тейпер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профайл,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протейперы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1C3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Эндодонтический инструментарий.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Цветокодированные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6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A4B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C7B1B5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C3A7DA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2FF0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Мембрана коллагеновая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E928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направленной костной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регенерациию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F6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0B6B92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D51D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BD8E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Остеопластический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материал</w:t>
            </w:r>
            <w:proofErr w:type="gram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DD6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 заполнения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костных дефектов.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E8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16F8E7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EA55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EAB6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Очки,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щиток  .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08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Защитные. Пластмассовые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88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9F4F83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B9174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F44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Парасепт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962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70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75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39415EF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E3511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A3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Паркан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0CA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Стабилизированный раствор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гипохлорида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натрия,  250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54B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7CED8A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BE57CF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778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мышьяковистая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B3B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 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E5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0F608C8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55ADFA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3DB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Перчатки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C37B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Латексные № 5, 6, 7, 8, 9 - 100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B3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1C3BCC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5FAD8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3639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языкодержатель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01F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797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60650C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D2EAD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428E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трахеотомии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2E2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1F2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B7F683F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B5660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319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Пинцет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65D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Анатомический глазной зубчатый. Пластинчатый хирургический общего назначения. Хирургический глазной прямой. Стоматологический. Зубной изогнутый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B65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88A972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1CF12A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B5B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Стерелизатор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боров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D290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глазперленовый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990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2FB1D0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D6A0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03C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Полировочная щетка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46F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Синтетический материал,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натуральный  материал</w:t>
            </w:r>
            <w:proofErr w:type="gram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959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30A2F9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95451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99D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Полиры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1107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Резиновые для композитов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46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3AF6B6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D0A3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D31B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Полоски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895D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Сепарационные металлические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 эластичные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20 до 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3B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114A2F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B7E8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1EB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Пульпосептин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74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40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48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4D7A40C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BB8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936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Пульпоэкстрактор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BB0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C5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71A53E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614EC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8EB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Распатор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457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Стоматологический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1E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51816F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11682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C8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Резодент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9E2F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Порошок - 10 гр., 2 жидкости по 5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617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07B009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36300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CDE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Роторасширитель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ACE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F4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D850D4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9D1D5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30D2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Ручка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BA30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зубного зеркала. Для скальпеля. С зеркалами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F6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729070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5AB5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015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Салфетки одноразовые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7D07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Нетканый материал с липучками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291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7B613F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BFEC5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136B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Сенсистаб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BDF6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30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F1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3FE2FF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28DF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658C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Септо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-пак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984B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Паста-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повязка ,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5A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1DB5CFA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982CF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BBB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Силидонт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Силидонт-2.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Силицин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Силицин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плюс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A774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- 48 гр. + жидкость - 32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15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176703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2EBAE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1230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Скалинг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8C7F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Гель 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FA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6F2866D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BB9D1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1EA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Скальпель 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0B5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Хирургический одноразовый № 10 - 21.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Брюшистый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малый. Глазной. Для операций на глубоких полостях. Остроконечный средний.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9F2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7AB37B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FD31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A6A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Смазка для наконечников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B1B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Спрей 500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3C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43E1F0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8596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AC63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Стекло для замешивания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232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Шлифованное стекло 100х70 мм и толщиной 4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мм,  глянцевое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одной стороны и матовое - с другой, с лунками и без лунок 5 шт.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E7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6748A5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3A1C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661D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антисептические для полоскания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41F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1000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1D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395671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EAE5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5E8F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Уницем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6CD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- 100 гр. и жидкость - 60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BB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8ECCA2F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A099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D3E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0051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Цинк -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фосфатный  цемент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100.0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EE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1DC60F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1535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CE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Фрезы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A176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Твердосплавные. Алмазные. Стальные. Хирургические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50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744950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811FE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B20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Фторлак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ADF0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  25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09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5685C1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D1592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1D6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Чашки Петри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C6D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Стеклянные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34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9219E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A10C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06F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Шпатель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0466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цемента.  Для языка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прямой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плоский  двусторонний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C4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6CC88B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F7F6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683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Шприц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28A8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Стоматологический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карпульный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инъекционный с адаптером для разных игл. Эндодонтический.  Инъекционные одноразовые - 1; 2; 5;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10;  20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14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6F10E1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A6E02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301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Штифт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24AD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Анкерный металлический.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F8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E38741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B63E88" w14:textId="77777777" w:rsidR="00432B99" w:rsidRPr="00432B99" w:rsidRDefault="00432B99" w:rsidP="004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9A77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штифт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A8C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Бумажный.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Гуттаперчивый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7FF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818FAC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CA053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638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Штопфер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-гладилка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5C22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1, 2, 3, 4, 5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84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19D61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15A2C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103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Штрипса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1D9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Металлическая с алмазным наполнителем,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Хорика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"-лавсан с алмазным наполнителем)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A3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B73EEE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D373C9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D7AC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Щетки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CD8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Полировочные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57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4F28DC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A1E1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938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Щипцы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B5AF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удаления верхних зубов (молочного прикуса). Для удаления нижних зубов (молочного прикуса). Для удаления зубов верхней челюсти. Для удаления зубов нижней челюсти.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Крампонные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535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7724B9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3560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E803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Экскаватор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898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1, 2, 3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1D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060BD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CAEF4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9F6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Элеватор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083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Зубной угловой левый. Зубной угловой правый. Зубной угловой прямой.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ED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669A86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0174E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E79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Эндожи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74F0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1, 2, 3, 4.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 -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 мл. (флаконы) и 100 мл. (флаконы)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8E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A55DD6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6D6C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9EE3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Эндометазон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40DE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 15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гр.  + жидкость - 15 мл.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BFB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1D4884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B1B52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5228BE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1F45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B186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Аптечка «Анти-СПИД» </w:t>
            </w:r>
          </w:p>
          <w:p w14:paraId="1774DD2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5474C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215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медикаментов: </w:t>
            </w:r>
          </w:p>
          <w:p w14:paraId="28BD49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спирт 70 % - 2 флакона по 100 мл.</w:t>
            </w:r>
          </w:p>
          <w:p w14:paraId="00B377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настойка йода 5% - 1 флакон   </w:t>
            </w:r>
          </w:p>
          <w:p w14:paraId="7FF6B5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ножницы с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закруглёнными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браншами</w:t>
            </w:r>
            <w:proofErr w:type="spellEnd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14:paraId="369808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перевязочные средства (вата, бинт, стерильные салфетки, бактерицидный пластырь)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B9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аптечка</w:t>
            </w:r>
          </w:p>
        </w:tc>
      </w:tr>
      <w:tr w:rsidR="00432B99" w:rsidRPr="00432B99" w14:paraId="3F84EAE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17D141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7884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D0C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Экспресс-тест на ВИЧ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Quick Advance-HIV-1/2)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FB5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Содержимое:</w:t>
            </w:r>
          </w:p>
          <w:p w14:paraId="5D6DDE5E" w14:textId="77777777" w:rsidR="00432B99" w:rsidRPr="00432B99" w:rsidRDefault="00432B99" w:rsidP="00432B99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 устройство (и пакет с адсорбентом)</w:t>
            </w:r>
          </w:p>
          <w:p w14:paraId="5AF8AAF7" w14:textId="77777777" w:rsidR="00432B99" w:rsidRPr="00432B99" w:rsidRDefault="00432B99" w:rsidP="00432B99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 с проявляющим раствором (содержащий 1,0мл проявляющего раствора)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B8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07EFEEF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9348A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FAB1C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3CA0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Экспресс-тест на Гепатит С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-Quick HCV)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A69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тестов — 25шт. Набор тестов - 100шт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B0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22B926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06E6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CA4CC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ВизиЛайт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14:paraId="2DEF970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стоматологический для диагностики и контроля лечения онкологических и предраковых заболеваний и состояний полости рта и губ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ViziLite</w:t>
            </w:r>
            <w:proofErr w:type="spellEnd"/>
          </w:p>
          <w:p w14:paraId="5B80C3C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274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ViziLite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Plus WITE TBLUE: </w:t>
            </w:r>
          </w:p>
          <w:p w14:paraId="0B8A94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1) 1 %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уксусной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кислоты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флаконе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ViziLite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Pre- Rinse Solution 296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- 2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., 4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</w:p>
          <w:p w14:paraId="5E8014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пластиковые стаканчики 30 мл. 20 - 40 шт.</w:t>
            </w:r>
          </w:p>
          <w:p w14:paraId="7291DDA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хемилюминесцентные источники света 20 - 40 шт. </w:t>
            </w:r>
          </w:p>
          <w:p w14:paraId="60F146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держатели   хемилюминесцентных источников света 20 - 40 шт.   </w:t>
            </w:r>
          </w:p>
          <w:p w14:paraId="2327C00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упаковки для маркировки поражений слизистой оболочки полости рта и губ, содержащие:               </w:t>
            </w:r>
          </w:p>
          <w:p w14:paraId="46FFA79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тюбик с 1% раствором уксусной кислоты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Rinse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1, 3 мл. - 1 шт.</w:t>
            </w:r>
          </w:p>
          <w:p w14:paraId="58CDF3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тюбик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0,5%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раствором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Zila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Tolonium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Chloride Solution,  1, 3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 шт.</w:t>
            </w:r>
          </w:p>
          <w:p w14:paraId="6FFB8C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тюбик с 1% раствором уксусной кислоты (Post-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Rinse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1, 3 мл. - 1 шт.;</w:t>
            </w:r>
          </w:p>
          <w:p w14:paraId="204893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Инструкция;</w:t>
            </w:r>
          </w:p>
          <w:p w14:paraId="1B53B4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Принадлежности: очки с фильтром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ViziLite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Plus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Filtered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Eyewear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0F6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  <w:p w14:paraId="025623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DAE4EB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30F6F3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432B99" w:rsidRPr="00432B99" w14:paraId="01AC1B5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C9CAD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3406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Призмафил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Призмафил</w:t>
            </w:r>
            <w:proofErr w:type="spellEnd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плюс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519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Фотокомпозиционный материал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E0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упаковка</w:t>
            </w:r>
          </w:p>
        </w:tc>
      </w:tr>
    </w:tbl>
    <w:p w14:paraId="42A13829" w14:textId="77777777" w:rsidR="00432B99" w:rsidRPr="00432B99" w:rsidRDefault="00432B99" w:rsidP="0043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46426" w14:textId="77777777" w:rsidR="00432B99" w:rsidRPr="00432B99" w:rsidRDefault="00432B99" w:rsidP="0043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2DBD2" w14:textId="77777777" w:rsidR="00432B99" w:rsidRPr="00432B99" w:rsidRDefault="00432B99" w:rsidP="0043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7DE99" w14:textId="77777777" w:rsidR="00E05204" w:rsidRDefault="00E05204"/>
    <w:sectPr w:rsidR="00E0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21"/>
    <w:rsid w:val="00432B99"/>
    <w:rsid w:val="00525721"/>
    <w:rsid w:val="0075128C"/>
    <w:rsid w:val="00846A7A"/>
    <w:rsid w:val="00E05204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5136"/>
  <w15:chartTrackingRefBased/>
  <w15:docId w15:val="{E502CDD9-CF70-4AC2-9827-AA47E8B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B9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B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2B99"/>
    <w:pPr>
      <w:keepNext/>
      <w:tabs>
        <w:tab w:val="num" w:pos="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32B9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32B9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32B9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B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2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2B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32B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32B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432B99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32B99"/>
  </w:style>
  <w:style w:type="character" w:styleId="a3">
    <w:name w:val="Hyperlink"/>
    <w:semiHidden/>
    <w:unhideWhenUsed/>
    <w:rsid w:val="00432B99"/>
    <w:rPr>
      <w:b/>
      <w:bCs/>
      <w:strike w:val="0"/>
      <w:dstrike w:val="0"/>
      <w:color w:val="003388"/>
      <w:u w:val="none"/>
      <w:effect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2B99"/>
    <w:rPr>
      <w:color w:val="800080"/>
      <w:u w:val="single"/>
    </w:rPr>
  </w:style>
  <w:style w:type="paragraph" w:customStyle="1" w:styleId="msonormal0">
    <w:name w:val="msonormal"/>
    <w:basedOn w:val="a"/>
    <w:rsid w:val="004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13"/>
    <w:semiHidden/>
    <w:unhideWhenUsed/>
    <w:rsid w:val="0043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432B99"/>
    <w:rPr>
      <w:sz w:val="20"/>
      <w:szCs w:val="20"/>
    </w:rPr>
  </w:style>
  <w:style w:type="paragraph" w:styleId="a6">
    <w:name w:val="annotation text"/>
    <w:basedOn w:val="a"/>
    <w:link w:val="14"/>
    <w:semiHidden/>
    <w:unhideWhenUsed/>
    <w:rsid w:val="0043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semiHidden/>
    <w:rsid w:val="00432B99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432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432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432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432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endnote text"/>
    <w:basedOn w:val="a"/>
    <w:link w:val="15"/>
    <w:semiHidden/>
    <w:unhideWhenUsed/>
    <w:rsid w:val="0043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semiHidden/>
    <w:rsid w:val="00432B99"/>
    <w:rPr>
      <w:sz w:val="20"/>
      <w:szCs w:val="20"/>
    </w:rPr>
  </w:style>
  <w:style w:type="paragraph" w:customStyle="1" w:styleId="16">
    <w:name w:val="Подзаголовок1"/>
    <w:basedOn w:val="a"/>
    <w:next w:val="a"/>
    <w:qFormat/>
    <w:rsid w:val="00432B9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f"/>
    <w:rsid w:val="00432B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f"/>
    <w:link w:val="af1"/>
    <w:qFormat/>
    <w:rsid w:val="00432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Заголовок Знак"/>
    <w:basedOn w:val="a0"/>
    <w:link w:val="af0"/>
    <w:rsid w:val="00432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Body Text"/>
    <w:basedOn w:val="a"/>
    <w:link w:val="17"/>
    <w:semiHidden/>
    <w:unhideWhenUsed/>
    <w:rsid w:val="00432B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Основной текст Знак"/>
    <w:basedOn w:val="a0"/>
    <w:semiHidden/>
    <w:rsid w:val="00432B99"/>
  </w:style>
  <w:style w:type="paragraph" w:styleId="af4">
    <w:name w:val="Body Text Indent"/>
    <w:basedOn w:val="a"/>
    <w:link w:val="18"/>
    <w:semiHidden/>
    <w:unhideWhenUsed/>
    <w:rsid w:val="00432B99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semiHidden/>
    <w:rsid w:val="00432B99"/>
  </w:style>
  <w:style w:type="paragraph" w:styleId="21">
    <w:name w:val="Body Text 2"/>
    <w:basedOn w:val="a"/>
    <w:link w:val="210"/>
    <w:semiHidden/>
    <w:unhideWhenUsed/>
    <w:rsid w:val="00432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432B99"/>
  </w:style>
  <w:style w:type="paragraph" w:styleId="af6">
    <w:name w:val="annotation subject"/>
    <w:basedOn w:val="a6"/>
    <w:next w:val="a6"/>
    <w:link w:val="19"/>
    <w:semiHidden/>
    <w:unhideWhenUsed/>
    <w:rsid w:val="00432B99"/>
    <w:pPr>
      <w:spacing w:after="160"/>
    </w:pPr>
    <w:rPr>
      <w:rFonts w:ascii="Calibri" w:eastAsia="Calibri" w:hAnsi="Calibri"/>
      <w:b/>
      <w:bCs/>
    </w:rPr>
  </w:style>
  <w:style w:type="character" w:customStyle="1" w:styleId="af7">
    <w:name w:val="Тема примечания Знак"/>
    <w:basedOn w:val="a7"/>
    <w:semiHidden/>
    <w:rsid w:val="00432B99"/>
    <w:rPr>
      <w:b/>
      <w:bCs/>
      <w:sz w:val="20"/>
      <w:szCs w:val="20"/>
    </w:rPr>
  </w:style>
  <w:style w:type="paragraph" w:styleId="af8">
    <w:name w:val="Balloon Text"/>
    <w:basedOn w:val="a"/>
    <w:link w:val="1a"/>
    <w:semiHidden/>
    <w:unhideWhenUsed/>
    <w:rsid w:val="00432B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semiHidden/>
    <w:rsid w:val="00432B99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432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 Знак1 Знак"/>
    <w:basedOn w:val="a"/>
    <w:rsid w:val="00432B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432B99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43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нак Знак Знак1 Знак Знак Знак Знак"/>
    <w:basedOn w:val="a"/>
    <w:rsid w:val="00432B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d">
    <w:name w:val="Заголовок1"/>
    <w:basedOn w:val="a"/>
    <w:next w:val="af2"/>
    <w:rsid w:val="00432B99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3">
    <w:name w:val="Название2"/>
    <w:basedOn w:val="a"/>
    <w:rsid w:val="00432B9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32B9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e">
    <w:name w:val="Название1"/>
    <w:basedOn w:val="a"/>
    <w:rsid w:val="00432B9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432B9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432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32B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2B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3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211">
    <w:name w:val="Основной текст 21"/>
    <w:basedOn w:val="a"/>
    <w:rsid w:val="00432B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Основной текст таблицы"/>
    <w:basedOn w:val="a"/>
    <w:rsid w:val="00432B99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432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432B99"/>
    <w:pPr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0">
    <w:name w:val="Основной текст с отступом 22"/>
    <w:basedOn w:val="a"/>
    <w:rsid w:val="00432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Основной текст+ полужирный"/>
    <w:basedOn w:val="a"/>
    <w:rsid w:val="00432B9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432B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e">
    <w:name w:val="Знак Знак Знак Знак Знак Знак Знак"/>
    <w:basedOn w:val="a"/>
    <w:rsid w:val="00432B9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432B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432B99"/>
    <w:pPr>
      <w:jc w:val="center"/>
    </w:pPr>
    <w:rPr>
      <w:b/>
      <w:bCs/>
    </w:rPr>
  </w:style>
  <w:style w:type="paragraph" w:customStyle="1" w:styleId="ConsPlusTitle">
    <w:name w:val="ConsPlusTitle"/>
    <w:rsid w:val="0043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f1">
    <w:name w:val="footnote reference"/>
    <w:semiHidden/>
    <w:unhideWhenUsed/>
    <w:rsid w:val="00432B99"/>
    <w:rPr>
      <w:vertAlign w:val="superscript"/>
    </w:rPr>
  </w:style>
  <w:style w:type="character" w:customStyle="1" w:styleId="13">
    <w:name w:val="Текст сноски Знак1"/>
    <w:basedOn w:val="a0"/>
    <w:link w:val="a4"/>
    <w:semiHidden/>
    <w:locked/>
    <w:rsid w:val="0043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link w:val="a6"/>
    <w:semiHidden/>
    <w:locked/>
    <w:rsid w:val="0043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c"/>
    <w:semiHidden/>
    <w:locked/>
    <w:rsid w:val="00432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Знак1"/>
    <w:basedOn w:val="a0"/>
    <w:link w:val="af2"/>
    <w:semiHidden/>
    <w:locked/>
    <w:rsid w:val="00432B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semiHidden/>
    <w:locked/>
    <w:rsid w:val="0043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43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basedOn w:val="14"/>
    <w:link w:val="af6"/>
    <w:semiHidden/>
    <w:locked/>
    <w:rsid w:val="00432B9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1a">
    <w:name w:val="Текст выноски Знак1"/>
    <w:basedOn w:val="a0"/>
    <w:link w:val="af8"/>
    <w:semiHidden/>
    <w:locked/>
    <w:rsid w:val="00432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432B99"/>
  </w:style>
  <w:style w:type="character" w:customStyle="1" w:styleId="25">
    <w:name w:val="Основной шрифт абзаца2"/>
    <w:rsid w:val="00432B99"/>
  </w:style>
  <w:style w:type="character" w:customStyle="1" w:styleId="WW8Num3z0">
    <w:name w:val="WW8Num3z0"/>
    <w:rsid w:val="00432B9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32B99"/>
    <w:rPr>
      <w:rFonts w:ascii="Courier New" w:hAnsi="Courier New" w:cs="Courier New" w:hint="default"/>
    </w:rPr>
  </w:style>
  <w:style w:type="character" w:customStyle="1" w:styleId="WW8Num3z2">
    <w:name w:val="WW8Num3z2"/>
    <w:rsid w:val="00432B99"/>
    <w:rPr>
      <w:rFonts w:ascii="Wingdings" w:hAnsi="Wingdings" w:cs="Wingdings" w:hint="default"/>
    </w:rPr>
  </w:style>
  <w:style w:type="character" w:customStyle="1" w:styleId="WW8Num3z3">
    <w:name w:val="WW8Num3z3"/>
    <w:rsid w:val="00432B99"/>
    <w:rPr>
      <w:rFonts w:ascii="Symbol" w:hAnsi="Symbol" w:cs="Symbol" w:hint="default"/>
    </w:rPr>
  </w:style>
  <w:style w:type="character" w:customStyle="1" w:styleId="WW8Num4z0">
    <w:name w:val="WW8Num4z0"/>
    <w:rsid w:val="00432B99"/>
    <w:rPr>
      <w:b/>
      <w:bCs w:val="0"/>
    </w:rPr>
  </w:style>
  <w:style w:type="character" w:customStyle="1" w:styleId="WW8Num6z0">
    <w:name w:val="WW8Num6z0"/>
    <w:rsid w:val="00432B9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32B99"/>
    <w:rPr>
      <w:rFonts w:ascii="Courier New" w:hAnsi="Courier New" w:cs="Courier New" w:hint="default"/>
    </w:rPr>
  </w:style>
  <w:style w:type="character" w:customStyle="1" w:styleId="WW8Num6z2">
    <w:name w:val="WW8Num6z2"/>
    <w:rsid w:val="00432B99"/>
    <w:rPr>
      <w:rFonts w:ascii="Wingdings" w:hAnsi="Wingdings" w:cs="Wingdings" w:hint="default"/>
    </w:rPr>
  </w:style>
  <w:style w:type="character" w:customStyle="1" w:styleId="WW8Num6z3">
    <w:name w:val="WW8Num6z3"/>
    <w:rsid w:val="00432B99"/>
    <w:rPr>
      <w:rFonts w:ascii="Symbol" w:hAnsi="Symbol" w:cs="Symbol" w:hint="default"/>
    </w:rPr>
  </w:style>
  <w:style w:type="character" w:customStyle="1" w:styleId="WW8Num7z0">
    <w:name w:val="WW8Num7z0"/>
    <w:rsid w:val="00432B99"/>
    <w:rPr>
      <w:b/>
      <w:bCs w:val="0"/>
      <w:i w:val="0"/>
      <w:iCs w:val="0"/>
      <w:sz w:val="28"/>
      <w:szCs w:val="28"/>
    </w:rPr>
  </w:style>
  <w:style w:type="character" w:customStyle="1" w:styleId="WW8Num7z1">
    <w:name w:val="WW8Num7z1"/>
    <w:rsid w:val="00432B99"/>
    <w:rPr>
      <w:b w:val="0"/>
      <w:bCs w:val="0"/>
      <w:i w:val="0"/>
      <w:iCs w:val="0"/>
      <w:sz w:val="28"/>
      <w:szCs w:val="28"/>
    </w:rPr>
  </w:style>
  <w:style w:type="character" w:customStyle="1" w:styleId="WW8Num9z0">
    <w:name w:val="WW8Num9z0"/>
    <w:rsid w:val="00432B9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432B99"/>
    <w:rPr>
      <w:rFonts w:ascii="Courier New" w:hAnsi="Courier New" w:cs="Courier New" w:hint="default"/>
    </w:rPr>
  </w:style>
  <w:style w:type="character" w:customStyle="1" w:styleId="WW8Num9z2">
    <w:name w:val="WW8Num9z2"/>
    <w:rsid w:val="00432B99"/>
    <w:rPr>
      <w:rFonts w:ascii="Wingdings" w:hAnsi="Wingdings" w:cs="Wingdings" w:hint="default"/>
    </w:rPr>
  </w:style>
  <w:style w:type="character" w:customStyle="1" w:styleId="WW8Num9z3">
    <w:name w:val="WW8Num9z3"/>
    <w:rsid w:val="00432B99"/>
    <w:rPr>
      <w:rFonts w:ascii="Symbol" w:hAnsi="Symbol" w:cs="Symbol" w:hint="default"/>
    </w:rPr>
  </w:style>
  <w:style w:type="character" w:customStyle="1" w:styleId="WW8Num10z0">
    <w:name w:val="WW8Num10z0"/>
    <w:rsid w:val="00432B99"/>
    <w:rPr>
      <w:rFonts w:ascii="Symbol" w:hAnsi="Symbol" w:cs="Symbol" w:hint="default"/>
    </w:rPr>
  </w:style>
  <w:style w:type="character" w:customStyle="1" w:styleId="WW8Num10z1">
    <w:name w:val="WW8Num10z1"/>
    <w:rsid w:val="00432B99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  <w:rsid w:val="00432B99"/>
    <w:rPr>
      <w:rFonts w:ascii="Wingdings" w:hAnsi="Wingdings" w:cs="Wingdings" w:hint="default"/>
    </w:rPr>
  </w:style>
  <w:style w:type="character" w:customStyle="1" w:styleId="WW8Num10z4">
    <w:name w:val="WW8Num10z4"/>
    <w:rsid w:val="00432B99"/>
    <w:rPr>
      <w:rFonts w:ascii="Courier New" w:hAnsi="Courier New" w:cs="Courier New" w:hint="default"/>
    </w:rPr>
  </w:style>
  <w:style w:type="character" w:customStyle="1" w:styleId="1f1">
    <w:name w:val="Основной шрифт абзаца1"/>
    <w:rsid w:val="00432B99"/>
  </w:style>
  <w:style w:type="character" w:customStyle="1" w:styleId="aff2">
    <w:name w:val="Символы концевой сноски"/>
    <w:rsid w:val="00432B99"/>
    <w:rPr>
      <w:vertAlign w:val="superscript"/>
    </w:rPr>
  </w:style>
  <w:style w:type="character" w:customStyle="1" w:styleId="aff3">
    <w:name w:val="Символ сноски"/>
    <w:rsid w:val="00432B99"/>
    <w:rPr>
      <w:vertAlign w:val="superscript"/>
    </w:rPr>
  </w:style>
  <w:style w:type="character" w:customStyle="1" w:styleId="1f2">
    <w:name w:val="Знак сноски1"/>
    <w:rsid w:val="00432B99"/>
    <w:rPr>
      <w:vertAlign w:val="superscript"/>
    </w:rPr>
  </w:style>
  <w:style w:type="character" w:customStyle="1" w:styleId="1f3">
    <w:name w:val="Знак концевой сноски1"/>
    <w:rsid w:val="00432B99"/>
    <w:rPr>
      <w:vertAlign w:val="superscript"/>
    </w:rPr>
  </w:style>
  <w:style w:type="character" w:customStyle="1" w:styleId="aff4">
    <w:name w:val="Символ нумерации"/>
    <w:rsid w:val="00432B99"/>
  </w:style>
  <w:style w:type="table" w:styleId="aff5">
    <w:name w:val="Table Grid"/>
    <w:basedOn w:val="a1"/>
    <w:rsid w:val="00432B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0"/>
    <w:uiPriority w:val="99"/>
    <w:semiHidden/>
    <w:unhideWhenUsed/>
    <w:rsid w:val="00432B99"/>
    <w:rPr>
      <w:color w:val="954F72" w:themeColor="followedHyperlink"/>
      <w:u w:val="single"/>
    </w:rPr>
  </w:style>
  <w:style w:type="paragraph" w:styleId="af">
    <w:name w:val="Subtitle"/>
    <w:basedOn w:val="a"/>
    <w:next w:val="a"/>
    <w:link w:val="ae"/>
    <w:qFormat/>
    <w:rsid w:val="00432B9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4">
    <w:name w:val="Подзаголовок Знак1"/>
    <w:basedOn w:val="a0"/>
    <w:uiPriority w:val="11"/>
    <w:rsid w:val="00432B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VM_ZAMGL</dc:creator>
  <cp:keywords/>
  <dc:description/>
  <cp:lastModifiedBy>VM_ZAMGL</cp:lastModifiedBy>
  <cp:revision>7</cp:revision>
  <cp:lastPrinted>2022-02-28T10:38:00Z</cp:lastPrinted>
  <dcterms:created xsi:type="dcterms:W3CDTF">2021-02-02T08:09:00Z</dcterms:created>
  <dcterms:modified xsi:type="dcterms:W3CDTF">2022-02-28T10:43:00Z</dcterms:modified>
</cp:coreProperties>
</file>